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Autumn 2020: Time in the Psalms: Psalm 51</w:t>
      </w:r>
    </w:p>
    <w:p>
      <w:pPr>
        <w:pStyle w:val="Body A"/>
        <w:rPr>
          <w:b w:val="1"/>
          <w:bCs w:val="1"/>
        </w:rPr>
      </w:pPr>
    </w:p>
    <w:p>
      <w:pPr>
        <w:pStyle w:val="Body A"/>
      </w:pPr>
      <w:r>
        <w:rPr>
          <w:rtl w:val="0"/>
          <w:lang w:val="en-US"/>
        </w:rPr>
        <w:t xml:space="preserve">This autumn we are spending time looking at the Book of Psalms. Within the Psalms we find so much of life, faith, love, hope, fear, joy, anger and plenty more. Most of all, we find the key elements of worship &amp; praise of God and trust in Him.  Each week we will look at a different aspect of faith and Christian life through the lens of one or more Psalm.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What does this passage tell me abo</w:t>
      </w:r>
      <w:r>
        <w:rPr>
          <w:i w:val="1"/>
          <w:iCs w:val="1"/>
          <w:rtl w:val="0"/>
          <w:lang w:val="en-US"/>
        </w:rPr>
        <w:t>u</w:t>
      </w:r>
      <w:r>
        <w:rPr>
          <w:i w:val="1"/>
          <w:iCs w:val="1"/>
          <w:rtl w:val="0"/>
          <w:lang w:val="en-US"/>
        </w:rPr>
        <w:t xml:space="preserve">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spacing w:before="0"/>
      </w:pPr>
    </w:p>
    <w:p>
      <w:pPr>
        <w:pStyle w:val="Default"/>
        <w:spacing w:before="0"/>
      </w:pPr>
      <w:r>
        <w:rPr>
          <w:rtl w:val="0"/>
          <w:lang w:val="en-US"/>
        </w:rPr>
        <w:t>In this session and the next, we will be looking at the Holy Spirit in the Old Testament as a particular theme. It can sometimes be thought that the Holy Spirit became an active part of God</w:t>
      </w:r>
      <w:r>
        <w:rPr>
          <w:rtl w:val="0"/>
          <w:lang w:val="en-US"/>
        </w:rPr>
        <w:t>’</w:t>
      </w:r>
      <w:r>
        <w:rPr>
          <w:rtl w:val="0"/>
          <w:lang w:val="en-US"/>
        </w:rPr>
        <w:t xml:space="preserve">s world at Pentecost in the New Testament, but this is not the case. Even the first two verses of the Bible make this plain </w:t>
      </w:r>
      <w:r>
        <w:rPr>
          <w:rtl w:val="0"/>
          <w:lang w:val="en-US"/>
        </w:rPr>
        <w:t>‘</w:t>
      </w:r>
      <w:r>
        <w:rPr>
          <w:rtl w:val="0"/>
          <w:lang w:val="en-US"/>
        </w:rPr>
        <w:t>I</w:t>
      </w:r>
      <w:r>
        <w:rPr>
          <w:rtl w:val="0"/>
          <w:lang w:val="en-US"/>
        </w:rPr>
        <w:t>n the beginning God created the heavens and the earth.</w:t>
      </w:r>
      <w:r>
        <w:rPr>
          <w:b w:val="1"/>
          <w:bCs w:val="1"/>
          <w:rtl w:val="0"/>
        </w:rPr>
        <w:t> </w:t>
      </w:r>
      <w:r>
        <w:rPr>
          <w:rtl w:val="0"/>
          <w:lang w:val="en-US"/>
        </w:rPr>
        <w:t>Now the earth was formless and empty, darkness was over the surface of the deep, and the Spirit of God was hovering over the waters</w:t>
      </w:r>
      <w:r>
        <w:rPr>
          <w:rtl w:val="0"/>
          <w:lang w:val="en-US"/>
        </w:rPr>
        <w:t>.</w:t>
      </w:r>
      <w:r>
        <w:rPr>
          <w:rtl w:val="0"/>
          <w:lang w:val="en-US"/>
        </w:rPr>
        <w:t xml:space="preserve">’ </w:t>
      </w:r>
      <w:r>
        <w:rPr>
          <w:rtl w:val="0"/>
          <w:lang w:val="en-US"/>
        </w:rPr>
        <w:t>(Genesis 1:1-2). Perhaps you can think of other instances of the Spirit</w:t>
      </w:r>
      <w:r>
        <w:rPr>
          <w:rtl w:val="0"/>
          <w:lang w:val="en-US"/>
        </w:rPr>
        <w:t>’</w:t>
      </w:r>
      <w:r>
        <w:rPr>
          <w:rtl w:val="0"/>
          <w:lang w:val="en-US"/>
        </w:rPr>
        <w:t>s life and work being mentioned in the Old Testament as a starting point for your discussion or personal reflection today.</w:t>
      </w: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spacing w:before="0"/>
        <w:rPr>
          <w:lang w:val="en-US"/>
        </w:rPr>
      </w:pPr>
      <w:r>
        <w:rPr>
          <w:rtl w:val="0"/>
          <w:lang w:val="en-US"/>
        </w:rPr>
        <w:t>Reading Psalm 51 as a whole and particularly verses 1-9, David is acutely aware of his own sin and shortcomings and repeatedly asks God for mercy. Is this something you feel yourself needing to do? How easy is it to accept that we might be forgiven by God when we ask for it?</w:t>
      </w:r>
    </w:p>
    <w:p>
      <w:pPr>
        <w:pStyle w:val="Default"/>
        <w:numPr>
          <w:ilvl w:val="0"/>
          <w:numId w:val="4"/>
        </w:numPr>
        <w:spacing w:before="0"/>
        <w:rPr>
          <w:lang w:val="en-US"/>
        </w:rPr>
      </w:pPr>
      <w:r>
        <w:rPr>
          <w:rtl w:val="0"/>
          <w:lang w:val="en-US"/>
        </w:rPr>
        <w:t>It seems that David desires intimacy with God but also has a deep sense of how unworthy he is of it. Feeling unworthy of love, from God or anyone else, even ourselves, can happen to any of us and can be a powerful feeling. What can we do as a Church to help one another accept that God loves all of us and counts those who trust in Him as His children and friends?</w:t>
      </w:r>
    </w:p>
    <w:p>
      <w:pPr>
        <w:pStyle w:val="Default"/>
        <w:numPr>
          <w:ilvl w:val="0"/>
          <w:numId w:val="4"/>
        </w:numPr>
        <w:spacing w:before="0"/>
        <w:rPr>
          <w:lang w:val="en-US"/>
        </w:rPr>
      </w:pPr>
      <w:r>
        <w:rPr>
          <w:rtl w:val="0"/>
          <w:lang w:val="en-US"/>
        </w:rPr>
        <w:t>In verses 10-12, David</w:t>
      </w:r>
      <w:r>
        <w:rPr>
          <w:rtl w:val="0"/>
          <w:lang w:val="en-US"/>
        </w:rPr>
        <w:t>’</w:t>
      </w:r>
      <w:r>
        <w:rPr>
          <w:rtl w:val="0"/>
          <w:lang w:val="en-US"/>
        </w:rPr>
        <w:t xml:space="preserve">s plea to God reaches a kind of fever pitch with his cry </w:t>
      </w:r>
      <w:r>
        <w:rPr>
          <w:rtl w:val="0"/>
          <w:lang w:val="en-US"/>
        </w:rPr>
        <w:t>‘</w:t>
      </w:r>
      <w:r>
        <w:rPr>
          <w:rtl w:val="0"/>
          <w:lang w:val="en-US"/>
        </w:rPr>
        <w:t>don</w:t>
      </w:r>
      <w:r>
        <w:rPr>
          <w:rtl w:val="0"/>
          <w:lang w:val="en-US"/>
        </w:rPr>
        <w:t>’</w:t>
      </w:r>
      <w:r>
        <w:rPr>
          <w:rtl w:val="0"/>
          <w:lang w:val="en-US"/>
        </w:rPr>
        <w:t>t cast me from your presence, don</w:t>
      </w:r>
      <w:r>
        <w:rPr>
          <w:rtl w:val="0"/>
          <w:lang w:val="en-US"/>
        </w:rPr>
        <w:t>’</w:t>
      </w:r>
      <w:r>
        <w:rPr>
          <w:rtl w:val="0"/>
          <w:lang w:val="en-US"/>
        </w:rPr>
        <w:t>t take your Holy Spirit from me</w:t>
      </w:r>
      <w:r>
        <w:rPr>
          <w:rtl w:val="0"/>
          <w:lang w:val="en-US"/>
        </w:rPr>
        <w:t>’</w:t>
      </w:r>
      <w:r>
        <w:rPr>
          <w:rtl w:val="0"/>
          <w:lang w:val="en-US"/>
        </w:rPr>
        <w:t>. First of all, what does this tell you about David</w:t>
      </w:r>
      <w:r>
        <w:rPr>
          <w:rtl w:val="0"/>
          <w:lang w:val="en-US"/>
        </w:rPr>
        <w:t>’</w:t>
      </w:r>
      <w:r>
        <w:rPr>
          <w:rtl w:val="0"/>
          <w:lang w:val="en-US"/>
        </w:rPr>
        <w:t>s sense of his relationship with God in better times?</w:t>
      </w:r>
    </w:p>
    <w:p>
      <w:pPr>
        <w:pStyle w:val="Default"/>
        <w:numPr>
          <w:ilvl w:val="0"/>
          <w:numId w:val="4"/>
        </w:numPr>
        <w:spacing w:before="0"/>
        <w:rPr>
          <w:lang w:val="en-US"/>
        </w:rPr>
      </w:pPr>
      <w:r>
        <w:rPr>
          <w:rtl w:val="0"/>
          <w:lang w:val="en-US"/>
        </w:rPr>
        <w:t>David seems to view the Spirit as something that God could choose to take from him, implying that at some point he also understands that God has given him the Spirit. What does being given the Spirit mean to you for your life? What do you think it means to walk by faith?</w:t>
      </w:r>
    </w:p>
    <w:p>
      <w:pPr>
        <w:pStyle w:val="Default"/>
        <w:numPr>
          <w:ilvl w:val="0"/>
          <w:numId w:val="4"/>
        </w:numPr>
        <w:spacing w:before="0"/>
        <w:rPr>
          <w:lang w:val="en-US"/>
        </w:rPr>
      </w:pPr>
      <w:r>
        <w:rPr>
          <w:rtl w:val="0"/>
          <w:lang w:val="en-US"/>
        </w:rPr>
        <w:t xml:space="preserve">Finally, spend some time looking at verses 12-17 </w:t>
      </w:r>
      <w:r>
        <w:rPr>
          <w:rtl w:val="0"/>
          <w:lang w:val="en-US"/>
        </w:rPr>
        <w:t>‘</w:t>
      </w:r>
      <w:r>
        <w:rPr>
          <w:rtl w:val="0"/>
          <w:lang w:val="en-US"/>
        </w:rPr>
        <w:t>Restore to me the joy of your salvation,</w:t>
      </w:r>
      <w:r>
        <w:rPr>
          <w:rtl w:val="0"/>
        </w:rPr>
        <w:t> </w:t>
      </w:r>
      <w:r>
        <w:rPr>
          <w:rtl w:val="0"/>
          <w:lang w:val="en-US"/>
        </w:rPr>
        <w:t>and make me willing to obey you.</w:t>
      </w:r>
      <w:r>
        <w:rPr>
          <w:rtl w:val="0"/>
          <w:lang w:val="en-US"/>
        </w:rPr>
        <w:t xml:space="preserve"> </w:t>
      </w:r>
      <w:r>
        <w:rPr>
          <w:rtl w:val="0"/>
          <w:lang w:val="en-US"/>
        </w:rPr>
        <w:t>Then I will teach your ways to rebels,</w:t>
      </w:r>
      <w:r>
        <w:rPr>
          <w:rtl w:val="0"/>
          <w:lang w:val="en-US"/>
        </w:rPr>
        <w:t xml:space="preserve"> </w:t>
      </w:r>
      <w:r>
        <w:rPr>
          <w:rtl w:val="0"/>
          <w:lang w:val="en-US"/>
        </w:rPr>
        <w:t>and they will return to you.</w:t>
      </w:r>
      <w:r>
        <w:rPr>
          <w:rtl w:val="0"/>
          <w:lang w:val="en-US"/>
        </w:rPr>
        <w:t xml:space="preserve"> </w:t>
      </w:r>
      <w:r>
        <w:rPr>
          <w:rtl w:val="0"/>
          <w:lang w:val="en-US"/>
        </w:rPr>
        <w:t>Forgive me for shedding blood, O God who saves;</w:t>
      </w:r>
      <w:r>
        <w:rPr>
          <w:rtl w:val="0"/>
          <w:lang w:val="en-US"/>
        </w:rPr>
        <w:t xml:space="preserve"> </w:t>
      </w:r>
      <w:r>
        <w:rPr>
          <w:rtl w:val="0"/>
          <w:lang w:val="en-US"/>
        </w:rPr>
        <w:t>then I will joyfully sing of your forgiveness.</w:t>
      </w:r>
      <w:r>
        <w:rPr>
          <w:rtl w:val="0"/>
          <w:lang w:val="en-US"/>
        </w:rPr>
        <w:t xml:space="preserve"> </w:t>
      </w:r>
      <w:r>
        <w:rPr>
          <w:rtl w:val="0"/>
          <w:lang w:val="en-US"/>
        </w:rPr>
        <w:t>Unseal my lips, O Lord,</w:t>
      </w:r>
      <w:r>
        <w:rPr>
          <w:rtl w:val="0"/>
          <w:lang w:val="en-US"/>
        </w:rPr>
        <w:t xml:space="preserve"> </w:t>
      </w:r>
      <w:r>
        <w:rPr>
          <w:rtl w:val="0"/>
          <w:lang w:val="en-US"/>
        </w:rPr>
        <w:t>that my mouth may praise you.</w:t>
      </w:r>
      <w:r>
        <w:rPr>
          <w:rtl w:val="0"/>
          <w:lang w:val="en-US"/>
        </w:rPr>
        <w:t xml:space="preserve"> </w:t>
      </w:r>
      <w:r>
        <w:rPr>
          <w:rtl w:val="0"/>
          <w:lang w:val="en-US"/>
        </w:rPr>
        <w:t>You do not desire a sacrifice, or I would offer one.</w:t>
      </w:r>
      <w:r>
        <w:rPr>
          <w:rtl w:val="0"/>
          <w:lang w:val="en-US"/>
        </w:rPr>
        <w:t xml:space="preserve"> </w:t>
      </w:r>
      <w:r>
        <w:rPr>
          <w:rtl w:val="0"/>
          <w:lang w:val="en-US"/>
        </w:rPr>
        <w:t>You do not want a burnt offering.</w:t>
      </w:r>
      <w:r>
        <w:rPr>
          <w:rtl w:val="0"/>
          <w:lang w:val="en-US"/>
        </w:rPr>
        <w:t xml:space="preserve"> </w:t>
      </w:r>
      <w:r>
        <w:rPr>
          <w:rtl w:val="0"/>
          <w:lang w:val="en-US"/>
        </w:rPr>
        <w:t>The sacrifice you desire is a broken spirit.</w:t>
      </w:r>
      <w:r>
        <w:rPr>
          <w:rtl w:val="0"/>
          <w:lang w:val="en-US"/>
        </w:rPr>
        <w:t xml:space="preserve"> </w:t>
      </w:r>
      <w:r>
        <w:rPr>
          <w:rtl w:val="0"/>
          <w:lang w:val="en-US"/>
        </w:rPr>
        <w:t>You will not reject a broken and repentant heart, O God.</w:t>
      </w:r>
      <w:r>
        <w:rPr>
          <w:rtl w:val="0"/>
          <w:lang w:val="en-US"/>
        </w:rPr>
        <w:t xml:space="preserve">’ </w:t>
      </w:r>
      <w:r>
        <w:rPr>
          <w:rtl w:val="0"/>
          <w:lang w:val="en-US"/>
        </w:rPr>
        <w:t>What does this section tell you about how David himself saw the work of the Spirit in his life at this moment?</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pPr>
    </w:p>
    <w:p>
      <w:pPr>
        <w:pStyle w:val="Default"/>
        <w:spacing w:before="0"/>
        <w:rPr>
          <w:sz w:val="22"/>
          <w:szCs w:val="22"/>
          <w:u w:color="4a4a4a"/>
          <w:shd w:val="clear" w:color="auto" w:fill="ffffff"/>
        </w:rPr>
      </w:pPr>
      <w:r>
        <w:rPr>
          <w:sz w:val="22"/>
          <w:szCs w:val="22"/>
          <w:u w:color="4a4a4a"/>
          <w:shd w:val="clear" w:color="auto" w:fill="ffffff"/>
          <w:rtl w:val="0"/>
          <w:lang w:val="en-US"/>
        </w:rPr>
        <w:t>Take any opportunity that comes to joyfully sing of God</w:t>
      </w:r>
      <w:r>
        <w:rPr>
          <w:sz w:val="22"/>
          <w:szCs w:val="22"/>
          <w:u w:color="4a4a4a"/>
          <w:shd w:val="clear" w:color="auto" w:fill="ffffff"/>
          <w:rtl w:val="0"/>
          <w:lang w:val="en-US"/>
        </w:rPr>
        <w:t>’</w:t>
      </w:r>
      <w:r>
        <w:rPr>
          <w:sz w:val="22"/>
          <w:szCs w:val="22"/>
          <w:u w:color="4a4a4a"/>
          <w:shd w:val="clear" w:color="auto" w:fill="ffffff"/>
          <w:rtl w:val="0"/>
          <w:lang w:val="en-US"/>
        </w:rPr>
        <w:t>s forgiveness.</w:t>
      </w:r>
    </w:p>
    <w:p>
      <w:pPr>
        <w:pStyle w:val="Default"/>
        <w:spacing w:before="0"/>
        <w:rPr>
          <w:sz w:val="22"/>
          <w:szCs w:val="22"/>
          <w:u w:color="4a4a4a"/>
          <w:shd w:val="clear" w:color="auto" w:fill="ffffff"/>
        </w:rPr>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