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9ED" w:rsidRPr="00F859ED" w:rsidRDefault="00F859ED" w:rsidP="00F859ED">
      <w:pPr>
        <w:rPr>
          <w:rFonts w:ascii="Gill Sans MT" w:hAnsi="Gill Sans MT"/>
          <w:b/>
          <w:sz w:val="28"/>
          <w:szCs w:val="28"/>
        </w:rPr>
      </w:pPr>
      <w:r>
        <w:rPr>
          <w:rFonts w:ascii="Gill Sans MT" w:hAnsi="Gill Sans MT"/>
          <w:b/>
          <w:sz w:val="28"/>
          <w:szCs w:val="28"/>
        </w:rPr>
        <w:t>Short Reflection on John 12.44-end</w:t>
      </w:r>
    </w:p>
    <w:p w:rsidR="00F859ED" w:rsidRDefault="00F859ED" w:rsidP="00F859ED">
      <w:pPr>
        <w:rPr>
          <w:rFonts w:ascii="Gill Sans MT" w:hAnsi="Gill Sans MT"/>
          <w:sz w:val="28"/>
          <w:szCs w:val="28"/>
        </w:rPr>
      </w:pPr>
    </w:p>
    <w:p w:rsidR="00F859ED" w:rsidRPr="003B5C06" w:rsidRDefault="00F859ED" w:rsidP="00F859ED">
      <w:pPr>
        <w:rPr>
          <w:rFonts w:ascii="Gill Sans MT" w:eastAsia="Times New Roman" w:hAnsi="Gill Sans MT" w:cs="Times New Roman"/>
          <w:sz w:val="28"/>
        </w:rPr>
      </w:pPr>
      <w:r w:rsidRPr="003B5C06">
        <w:rPr>
          <w:rFonts w:ascii="Gill Sans MT" w:eastAsia="Times New Roman" w:hAnsi="Gill Sans MT" w:cs="Segoe UI"/>
          <w:b/>
          <w:bCs/>
          <w:sz w:val="28"/>
          <w:vertAlign w:val="superscript"/>
        </w:rPr>
        <w:t>44 </w:t>
      </w:r>
      <w:r w:rsidRPr="003B5C06">
        <w:rPr>
          <w:rFonts w:ascii="Gill Sans MT" w:eastAsia="Times New Roman" w:hAnsi="Gill Sans MT" w:cs="Times New Roman"/>
          <w:sz w:val="28"/>
        </w:rPr>
        <w:t>Then Jesus cried out, “Whoever believes in me does not believe in me only, but in the one who sent me. </w:t>
      </w:r>
      <w:r w:rsidRPr="003B5C06">
        <w:rPr>
          <w:rFonts w:ascii="Gill Sans MT" w:eastAsia="Times New Roman" w:hAnsi="Gill Sans MT" w:cs="Segoe UI"/>
          <w:b/>
          <w:bCs/>
          <w:sz w:val="28"/>
          <w:vertAlign w:val="superscript"/>
        </w:rPr>
        <w:t>45 </w:t>
      </w:r>
      <w:r w:rsidRPr="003B5C06">
        <w:rPr>
          <w:rFonts w:ascii="Gill Sans MT" w:eastAsia="Times New Roman" w:hAnsi="Gill Sans MT" w:cs="Times New Roman"/>
          <w:sz w:val="28"/>
        </w:rPr>
        <w:t>The one who looks at me is seeing the one who sent me. </w:t>
      </w:r>
      <w:r w:rsidRPr="003B5C06">
        <w:rPr>
          <w:rFonts w:ascii="Gill Sans MT" w:eastAsia="Times New Roman" w:hAnsi="Gill Sans MT" w:cs="Segoe UI"/>
          <w:b/>
          <w:bCs/>
          <w:sz w:val="28"/>
          <w:vertAlign w:val="superscript"/>
        </w:rPr>
        <w:t>46 </w:t>
      </w:r>
      <w:r w:rsidRPr="003B5C06">
        <w:rPr>
          <w:rFonts w:ascii="Gill Sans MT" w:eastAsia="Times New Roman" w:hAnsi="Gill Sans MT" w:cs="Times New Roman"/>
          <w:sz w:val="28"/>
        </w:rPr>
        <w:t>I have come into the world as a light, so that no one who believes in me should stay in darkness.</w:t>
      </w:r>
    </w:p>
    <w:p w:rsidR="00F859ED" w:rsidRPr="003B5C06" w:rsidRDefault="00F859ED" w:rsidP="00F859ED">
      <w:pPr>
        <w:spacing w:before="100" w:beforeAutospacing="1" w:after="100" w:afterAutospacing="1"/>
        <w:rPr>
          <w:rFonts w:ascii="Gill Sans MT" w:eastAsia="Times New Roman" w:hAnsi="Gill Sans MT" w:cs="Segoe UI"/>
          <w:sz w:val="28"/>
        </w:rPr>
      </w:pPr>
      <w:r w:rsidRPr="003B5C06">
        <w:rPr>
          <w:rFonts w:ascii="Gill Sans MT" w:eastAsia="Times New Roman" w:hAnsi="Gill Sans MT" w:cs="Segoe UI"/>
          <w:b/>
          <w:bCs/>
          <w:sz w:val="28"/>
          <w:vertAlign w:val="superscript"/>
        </w:rPr>
        <w:t>47 </w:t>
      </w:r>
      <w:r w:rsidRPr="003B5C06">
        <w:rPr>
          <w:rFonts w:ascii="Gill Sans MT" w:eastAsia="Times New Roman" w:hAnsi="Gill Sans MT" w:cs="Segoe UI"/>
          <w:sz w:val="28"/>
        </w:rPr>
        <w:t>“If anyone hears my words but does not keep them, I do not judge that person. For I did not come to judge the world, but to save the world. </w:t>
      </w:r>
      <w:r w:rsidRPr="003B5C06">
        <w:rPr>
          <w:rFonts w:ascii="Gill Sans MT" w:eastAsia="Times New Roman" w:hAnsi="Gill Sans MT" w:cs="Segoe UI"/>
          <w:b/>
          <w:bCs/>
          <w:sz w:val="28"/>
          <w:vertAlign w:val="superscript"/>
        </w:rPr>
        <w:t>48 </w:t>
      </w:r>
      <w:r w:rsidRPr="003B5C06">
        <w:rPr>
          <w:rFonts w:ascii="Gill Sans MT" w:eastAsia="Times New Roman" w:hAnsi="Gill Sans MT" w:cs="Segoe UI"/>
          <w:sz w:val="28"/>
        </w:rPr>
        <w:t>There is a judge for the one who rejects me and does not accept my words; the very words I have spoken will condemn them at the last day. </w:t>
      </w:r>
      <w:r w:rsidRPr="003B5C06">
        <w:rPr>
          <w:rFonts w:ascii="Gill Sans MT" w:eastAsia="Times New Roman" w:hAnsi="Gill Sans MT" w:cs="Segoe UI"/>
          <w:b/>
          <w:bCs/>
          <w:sz w:val="28"/>
          <w:vertAlign w:val="superscript"/>
        </w:rPr>
        <w:t>49 </w:t>
      </w:r>
      <w:r w:rsidRPr="003B5C06">
        <w:rPr>
          <w:rFonts w:ascii="Gill Sans MT" w:eastAsia="Times New Roman" w:hAnsi="Gill Sans MT" w:cs="Segoe UI"/>
          <w:sz w:val="28"/>
        </w:rPr>
        <w:t>For I did not speak on my own, but the Father who sent me commanded me to say all that I have spoken. </w:t>
      </w:r>
      <w:r w:rsidRPr="003B5C06">
        <w:rPr>
          <w:rFonts w:ascii="Gill Sans MT" w:eastAsia="Times New Roman" w:hAnsi="Gill Sans MT" w:cs="Segoe UI"/>
          <w:b/>
          <w:bCs/>
          <w:sz w:val="28"/>
          <w:vertAlign w:val="superscript"/>
        </w:rPr>
        <w:t>50 </w:t>
      </w:r>
      <w:r w:rsidRPr="003B5C06">
        <w:rPr>
          <w:rFonts w:ascii="Gill Sans MT" w:eastAsia="Times New Roman" w:hAnsi="Gill Sans MT" w:cs="Segoe UI"/>
          <w:sz w:val="28"/>
        </w:rPr>
        <w:t>I know that his command leads to eternal life. So whatever I say is just what the Father has told me to say.”</w:t>
      </w:r>
    </w:p>
    <w:p w:rsidR="00F859ED" w:rsidRPr="003B5C06" w:rsidRDefault="00F859ED" w:rsidP="00F859ED">
      <w:pPr>
        <w:rPr>
          <w:rFonts w:ascii="Times New Roman" w:eastAsia="Times New Roman" w:hAnsi="Times New Roman" w:cs="Times New Roman"/>
        </w:rPr>
      </w:pPr>
    </w:p>
    <w:p w:rsidR="00F859ED" w:rsidRPr="00F859ED" w:rsidRDefault="00F859ED" w:rsidP="00F859ED">
      <w:pPr>
        <w:rPr>
          <w:rFonts w:ascii="Gill Sans MT" w:hAnsi="Gill Sans MT"/>
          <w:b/>
          <w:sz w:val="28"/>
          <w:szCs w:val="28"/>
        </w:rPr>
      </w:pPr>
      <w:r>
        <w:rPr>
          <w:rFonts w:ascii="Gill Sans MT" w:hAnsi="Gill Sans MT"/>
          <w:b/>
          <w:sz w:val="28"/>
          <w:szCs w:val="28"/>
        </w:rPr>
        <w:t>Reflection</w:t>
      </w:r>
    </w:p>
    <w:p w:rsidR="00F859ED" w:rsidRDefault="00F859ED" w:rsidP="00F859ED">
      <w:pPr>
        <w:rPr>
          <w:rFonts w:ascii="Gill Sans MT" w:hAnsi="Gill Sans MT"/>
          <w:b/>
          <w:sz w:val="28"/>
          <w:szCs w:val="28"/>
          <w:u w:val="single"/>
        </w:rPr>
      </w:pPr>
    </w:p>
    <w:p w:rsidR="00F859ED" w:rsidRPr="00EC12EC" w:rsidRDefault="00F859ED" w:rsidP="00F859ED">
      <w:pPr>
        <w:rPr>
          <w:rFonts w:ascii="Gill Sans MT" w:hAnsi="Gill Sans MT"/>
          <w:sz w:val="28"/>
          <w:szCs w:val="28"/>
        </w:rPr>
      </w:pPr>
      <w:r w:rsidRPr="00EC12EC">
        <w:rPr>
          <w:rFonts w:ascii="Gill Sans MT" w:hAnsi="Gill Sans MT"/>
          <w:sz w:val="28"/>
          <w:szCs w:val="28"/>
        </w:rPr>
        <w:t xml:space="preserve">I was told recently that I’m becoming less tolerant, quicker to sound off at all and sundry. This may well be the case – I put it down to the ageing process. </w:t>
      </w:r>
      <w:r>
        <w:rPr>
          <w:rFonts w:ascii="Gill Sans MT" w:hAnsi="Gill Sans MT"/>
          <w:sz w:val="28"/>
          <w:szCs w:val="28"/>
        </w:rPr>
        <w:t>I rationalise it by saying that a</w:t>
      </w:r>
      <w:r w:rsidRPr="00EC12EC">
        <w:rPr>
          <w:rFonts w:ascii="Gill Sans MT" w:hAnsi="Gill Sans MT"/>
          <w:sz w:val="28"/>
          <w:szCs w:val="28"/>
        </w:rPr>
        <w:t xml:space="preserve">s I get older, time </w:t>
      </w:r>
      <w:r>
        <w:rPr>
          <w:rFonts w:ascii="Gill Sans MT" w:hAnsi="Gill Sans MT"/>
          <w:sz w:val="28"/>
          <w:szCs w:val="28"/>
        </w:rPr>
        <w:t xml:space="preserve">is </w:t>
      </w:r>
      <w:r w:rsidRPr="00EC12EC">
        <w:rPr>
          <w:rFonts w:ascii="Gill Sans MT" w:hAnsi="Gill Sans MT"/>
          <w:sz w:val="28"/>
          <w:szCs w:val="28"/>
        </w:rPr>
        <w:t xml:space="preserve">running out, albeit and hopefully slowly. I feel there is less time to ensure that what I think and feel – which, of course, is so obvious and right – needs to be said and heard. It can be very frustrating when people you come across, even those who you’ve been around for a long time, just don’t seem to get it, and appear to have </w:t>
      </w:r>
      <w:r>
        <w:rPr>
          <w:rFonts w:ascii="Gill Sans MT" w:hAnsi="Gill Sans MT"/>
          <w:sz w:val="28"/>
          <w:szCs w:val="28"/>
        </w:rPr>
        <w:t>no</w:t>
      </w:r>
      <w:r w:rsidRPr="00EC12EC">
        <w:rPr>
          <w:rFonts w:ascii="Gill Sans MT" w:hAnsi="Gill Sans MT"/>
          <w:sz w:val="28"/>
          <w:szCs w:val="28"/>
        </w:rPr>
        <w:t xml:space="preserve"> sense of urgency to understan</w:t>
      </w:r>
      <w:r>
        <w:rPr>
          <w:rFonts w:ascii="Gill Sans MT" w:hAnsi="Gill Sans MT"/>
          <w:sz w:val="28"/>
          <w:szCs w:val="28"/>
        </w:rPr>
        <w:t>d</w:t>
      </w:r>
      <w:r w:rsidRPr="00EC12EC">
        <w:rPr>
          <w:rFonts w:ascii="Gill Sans MT" w:hAnsi="Gill Sans MT"/>
          <w:sz w:val="28"/>
          <w:szCs w:val="28"/>
        </w:rPr>
        <w:t>.</w:t>
      </w:r>
    </w:p>
    <w:p w:rsidR="00F859ED" w:rsidRPr="00EC12EC" w:rsidRDefault="00F859ED" w:rsidP="00F859ED">
      <w:pPr>
        <w:rPr>
          <w:rFonts w:ascii="Gill Sans MT" w:hAnsi="Gill Sans MT"/>
          <w:sz w:val="28"/>
          <w:szCs w:val="28"/>
        </w:rPr>
      </w:pPr>
    </w:p>
    <w:p w:rsidR="00F859ED" w:rsidRPr="00EC12EC" w:rsidRDefault="00F859ED" w:rsidP="00F859ED">
      <w:pPr>
        <w:rPr>
          <w:rFonts w:ascii="Gill Sans MT" w:hAnsi="Gill Sans MT"/>
          <w:sz w:val="28"/>
          <w:szCs w:val="28"/>
        </w:rPr>
      </w:pPr>
      <w:r w:rsidRPr="00EC12EC">
        <w:rPr>
          <w:rFonts w:ascii="Gill Sans MT" w:hAnsi="Gill Sans MT"/>
          <w:sz w:val="28"/>
          <w:szCs w:val="28"/>
        </w:rPr>
        <w:t>So it is, that at the beginning of our reading, we are told that Jesus ‘cried out’</w:t>
      </w:r>
      <w:r>
        <w:rPr>
          <w:rFonts w:ascii="Gill Sans MT" w:hAnsi="Gill Sans MT"/>
          <w:sz w:val="28"/>
          <w:szCs w:val="28"/>
        </w:rPr>
        <w:t xml:space="preserve"> (v.44)</w:t>
      </w:r>
      <w:r w:rsidRPr="00EC12EC">
        <w:rPr>
          <w:rFonts w:ascii="Gill Sans MT" w:hAnsi="Gill Sans MT"/>
          <w:sz w:val="28"/>
          <w:szCs w:val="28"/>
        </w:rPr>
        <w:t xml:space="preserve">, shouted, to the people he was with. ‘What more do you need?’ Jesus is frustrated with those people who have followed Jesus around and still don’t believe. </w:t>
      </w:r>
      <w:r>
        <w:rPr>
          <w:rFonts w:ascii="Gill Sans MT" w:hAnsi="Gill Sans MT"/>
          <w:sz w:val="28"/>
          <w:szCs w:val="28"/>
        </w:rPr>
        <w:t xml:space="preserve">Time is running out. Jesus is on his final journey to the Cross, his last few days; he’s just made a triumphal entry into Jerusalem to the ‘Hosanna!’ of the people. </w:t>
      </w:r>
      <w:r w:rsidRPr="00EC12EC">
        <w:rPr>
          <w:rFonts w:ascii="Gill Sans MT" w:hAnsi="Gill Sans MT"/>
          <w:sz w:val="28"/>
          <w:szCs w:val="28"/>
        </w:rPr>
        <w:t xml:space="preserve">A few verses </w:t>
      </w:r>
      <w:r>
        <w:rPr>
          <w:rFonts w:ascii="Gill Sans MT" w:hAnsi="Gill Sans MT"/>
          <w:sz w:val="28"/>
          <w:szCs w:val="28"/>
        </w:rPr>
        <w:t>before our reading begins,</w:t>
      </w:r>
      <w:r w:rsidRPr="00EC12EC">
        <w:rPr>
          <w:rFonts w:ascii="Gill Sans MT" w:hAnsi="Gill Sans MT"/>
          <w:sz w:val="28"/>
          <w:szCs w:val="28"/>
        </w:rPr>
        <w:t xml:space="preserve"> John writes</w:t>
      </w:r>
      <w:r>
        <w:rPr>
          <w:rFonts w:ascii="Gill Sans MT" w:hAnsi="Gill Sans MT"/>
          <w:sz w:val="28"/>
          <w:szCs w:val="28"/>
        </w:rPr>
        <w:t xml:space="preserve"> </w:t>
      </w:r>
      <w:r>
        <w:rPr>
          <w:rFonts w:ascii="Gill Sans MT" w:hAnsi="Gill Sans MT"/>
          <w:sz w:val="28"/>
          <w:szCs w:val="28"/>
        </w:rPr>
        <w:t>(John 12.37)</w:t>
      </w:r>
      <w:r w:rsidRPr="00EC12EC">
        <w:rPr>
          <w:rFonts w:ascii="Gill Sans MT" w:hAnsi="Gill Sans MT"/>
          <w:sz w:val="28"/>
          <w:szCs w:val="28"/>
        </w:rPr>
        <w:t>: ‘</w:t>
      </w:r>
      <w:r w:rsidRPr="00EC12EC">
        <w:rPr>
          <w:rFonts w:ascii="Gill Sans MT" w:hAnsi="Gill Sans MT"/>
          <w:i/>
          <w:sz w:val="28"/>
          <w:szCs w:val="28"/>
        </w:rPr>
        <w:t>Even after Jesus had performed so many signs in their presence, they still wouldn’t believe in him.’</w:t>
      </w:r>
      <w:r>
        <w:rPr>
          <w:rFonts w:ascii="Gill Sans MT" w:hAnsi="Gill Sans MT"/>
          <w:sz w:val="28"/>
          <w:szCs w:val="28"/>
        </w:rPr>
        <w:t xml:space="preserve"> </w:t>
      </w:r>
      <w:r w:rsidRPr="00EC12EC">
        <w:rPr>
          <w:rFonts w:ascii="Gill Sans MT" w:hAnsi="Gill Sans MT"/>
          <w:sz w:val="28"/>
          <w:szCs w:val="28"/>
        </w:rPr>
        <w:t>It’s as if they were almost there, but were too frightened to admit it – the all-pervading threatening influence of the Pharisees held them back from publicly acknowledging the deity of Jesus, that Jesus was the true Messiah, the one sent to save them</w:t>
      </w:r>
      <w:r>
        <w:rPr>
          <w:rFonts w:ascii="Gill Sans MT" w:hAnsi="Gill Sans MT"/>
          <w:sz w:val="28"/>
          <w:szCs w:val="28"/>
        </w:rPr>
        <w:t>, and to believe</w:t>
      </w:r>
      <w:r w:rsidRPr="00EC12EC">
        <w:rPr>
          <w:rFonts w:ascii="Gill Sans MT" w:hAnsi="Gill Sans MT"/>
          <w:sz w:val="28"/>
          <w:szCs w:val="28"/>
        </w:rPr>
        <w:t>.</w:t>
      </w:r>
    </w:p>
    <w:p w:rsidR="00F859ED" w:rsidRPr="00EC12EC" w:rsidRDefault="00F859ED" w:rsidP="00F859ED">
      <w:pPr>
        <w:rPr>
          <w:rFonts w:ascii="Gill Sans MT" w:hAnsi="Gill Sans MT"/>
          <w:sz w:val="28"/>
          <w:szCs w:val="28"/>
        </w:rPr>
      </w:pPr>
    </w:p>
    <w:p w:rsidR="00F859ED" w:rsidRPr="00EC12EC" w:rsidRDefault="00F859ED" w:rsidP="00F859ED">
      <w:pPr>
        <w:rPr>
          <w:rFonts w:ascii="Gill Sans MT" w:eastAsia="Times New Roman" w:hAnsi="Gill Sans MT" w:cs="Times New Roman"/>
          <w:sz w:val="28"/>
          <w:szCs w:val="28"/>
        </w:rPr>
      </w:pPr>
      <w:r w:rsidRPr="00EC12EC">
        <w:rPr>
          <w:rFonts w:ascii="Gill Sans MT" w:hAnsi="Gill Sans MT"/>
          <w:sz w:val="28"/>
          <w:szCs w:val="28"/>
        </w:rPr>
        <w:t xml:space="preserve">But here we see a reflection of our own times, and in the joy of Jesus’ message to us and to humanity as a whole, there is also a warning. It gives us food for thought. We’re reminded that it is not our place to judge. It’s God’s place to do that. Jesus reminds us once more that he has come, not to judge or </w:t>
      </w:r>
      <w:r w:rsidRPr="00EC12EC">
        <w:rPr>
          <w:rFonts w:ascii="Gill Sans MT" w:hAnsi="Gill Sans MT"/>
          <w:sz w:val="28"/>
          <w:szCs w:val="28"/>
        </w:rPr>
        <w:lastRenderedPageBreak/>
        <w:t>condemn he world, but to save it. He has come to shine God’s light on each of us; it becomes then the responsibility of each person individually to accept or reject that light; to believe or not believe. In a way, we point the finger in on ourselves, become our own judge by the way we respond to Jesus’ invitation. Jesus doesn’t judge. That’s what he says, but there is a judge for anyone who rejects Jesus and does not accept his words: ‘</w:t>
      </w:r>
      <w:r w:rsidRPr="00EC12EC">
        <w:rPr>
          <w:rFonts w:ascii="Gill Sans MT" w:eastAsia="Times New Roman" w:hAnsi="Gill Sans MT" w:cs="Segoe UI"/>
          <w:i/>
          <w:color w:val="000000"/>
          <w:sz w:val="28"/>
          <w:szCs w:val="28"/>
          <w:shd w:val="clear" w:color="auto" w:fill="FFFFFF"/>
        </w:rPr>
        <w:t>The one who rejects me and does not receive my word has a judge; on the last day the word that I have spoken will serve as judge …</w:t>
      </w:r>
      <w:r w:rsidRPr="00EC12EC">
        <w:rPr>
          <w:rFonts w:ascii="Gill Sans MT" w:eastAsia="Times New Roman" w:hAnsi="Gill Sans MT" w:cs="Segoe UI"/>
          <w:color w:val="000000"/>
          <w:sz w:val="28"/>
          <w:szCs w:val="28"/>
          <w:shd w:val="clear" w:color="auto" w:fill="FFFFFF"/>
        </w:rPr>
        <w:t>’ (</w:t>
      </w:r>
      <w:r>
        <w:rPr>
          <w:rFonts w:ascii="Gill Sans MT" w:eastAsia="Times New Roman" w:hAnsi="Gill Sans MT" w:cs="Segoe UI"/>
          <w:color w:val="000000"/>
          <w:sz w:val="28"/>
          <w:szCs w:val="28"/>
          <w:shd w:val="clear" w:color="auto" w:fill="FFFFFF"/>
        </w:rPr>
        <w:t>12.</w:t>
      </w:r>
      <w:r w:rsidRPr="00EC12EC">
        <w:rPr>
          <w:rFonts w:ascii="Gill Sans MT" w:eastAsia="Times New Roman" w:hAnsi="Gill Sans MT" w:cs="Segoe UI"/>
          <w:color w:val="000000"/>
          <w:sz w:val="28"/>
          <w:szCs w:val="28"/>
          <w:shd w:val="clear" w:color="auto" w:fill="FFFFFF"/>
        </w:rPr>
        <w:t>48).</w:t>
      </w:r>
    </w:p>
    <w:p w:rsidR="00F859ED" w:rsidRPr="00EC12EC" w:rsidRDefault="00F859ED" w:rsidP="00F859ED">
      <w:pPr>
        <w:rPr>
          <w:rFonts w:ascii="Gill Sans MT" w:hAnsi="Gill Sans MT"/>
          <w:sz w:val="28"/>
          <w:szCs w:val="28"/>
        </w:rPr>
      </w:pPr>
    </w:p>
    <w:p w:rsidR="00F859ED" w:rsidRDefault="00F859ED" w:rsidP="00F859ED">
      <w:pPr>
        <w:rPr>
          <w:rFonts w:ascii="Gill Sans MT" w:eastAsia="Times New Roman" w:hAnsi="Gill Sans MT" w:cs="Times New Roman"/>
          <w:color w:val="202020"/>
          <w:sz w:val="28"/>
          <w:szCs w:val="28"/>
          <w:shd w:val="clear" w:color="auto" w:fill="FFFFFF"/>
        </w:rPr>
      </w:pPr>
      <w:r w:rsidRPr="00EC12EC">
        <w:rPr>
          <w:rFonts w:ascii="Gill Sans MT" w:hAnsi="Gill Sans MT"/>
          <w:sz w:val="28"/>
          <w:szCs w:val="28"/>
        </w:rPr>
        <w:t xml:space="preserve">So, </w:t>
      </w:r>
      <w:r>
        <w:rPr>
          <w:rFonts w:ascii="Gill Sans MT" w:hAnsi="Gill Sans MT"/>
          <w:sz w:val="28"/>
          <w:szCs w:val="28"/>
        </w:rPr>
        <w:t xml:space="preserve">as we celebrate the joy of the Risen Christ in his resurrection, </w:t>
      </w:r>
      <w:r w:rsidRPr="00EC12EC">
        <w:rPr>
          <w:rFonts w:ascii="Gill Sans MT" w:hAnsi="Gill Sans MT"/>
          <w:sz w:val="28"/>
          <w:szCs w:val="28"/>
        </w:rPr>
        <w:t xml:space="preserve">what are we to do? It’s really quite straightforward: just as Jesus comes into the world as a light, shining into the darkness, bringing the light and love of God his Father, so also our role is to share that light with others. The reflection of the Church of England’s </w:t>
      </w:r>
      <w:proofErr w:type="spellStart"/>
      <w:r w:rsidRPr="00EC12EC">
        <w:rPr>
          <w:rFonts w:ascii="Gill Sans MT" w:hAnsi="Gill Sans MT"/>
          <w:sz w:val="28"/>
          <w:szCs w:val="28"/>
        </w:rPr>
        <w:t>EasterPilgrim</w:t>
      </w:r>
      <w:proofErr w:type="spellEnd"/>
      <w:r w:rsidRPr="00EC12EC">
        <w:rPr>
          <w:rFonts w:ascii="Gill Sans MT" w:hAnsi="Gill Sans MT"/>
          <w:sz w:val="28"/>
          <w:szCs w:val="28"/>
        </w:rPr>
        <w:t xml:space="preserve"> series for yesterday puts it, </w:t>
      </w:r>
      <w:r w:rsidRPr="00EC12EC">
        <w:rPr>
          <w:rFonts w:ascii="Gill Sans MT" w:hAnsi="Gill Sans MT"/>
          <w:i/>
          <w:sz w:val="28"/>
          <w:szCs w:val="28"/>
        </w:rPr>
        <w:t>[The heart of the Gospel is this:] ‘</w:t>
      </w:r>
      <w:r w:rsidRPr="00EC12EC">
        <w:rPr>
          <w:rFonts w:ascii="Gill Sans MT" w:eastAsia="Times New Roman" w:hAnsi="Gill Sans MT" w:cs="Times New Roman"/>
          <w:i/>
          <w:color w:val="202020"/>
          <w:sz w:val="28"/>
          <w:szCs w:val="28"/>
          <w:shd w:val="clear" w:color="auto" w:fill="FFFFFF"/>
        </w:rPr>
        <w:t>As in the story [of the woman who anointed Jesus’ feet with her tears and] of the elder brother, God is not seeking our obedience to his commands so much as our love, freely given. God invites us to be his friends. God invites us to be reconciled, one to another, and to love and support each other.’</w:t>
      </w:r>
      <w:r w:rsidRPr="00EC12EC">
        <w:rPr>
          <w:rFonts w:ascii="Gill Sans MT" w:eastAsia="Times New Roman" w:hAnsi="Gill Sans MT" w:cs="Times New Roman"/>
          <w:color w:val="202020"/>
          <w:sz w:val="28"/>
          <w:szCs w:val="28"/>
          <w:shd w:val="clear" w:color="auto" w:fill="FFFFFF"/>
        </w:rPr>
        <w:t xml:space="preserve"> So, it goes on, pause and ask yourself </w:t>
      </w:r>
      <w:r w:rsidRPr="00EC12EC">
        <w:rPr>
          <w:rFonts w:ascii="Gill Sans MT" w:eastAsia="Times New Roman" w:hAnsi="Gill Sans MT" w:cs="Times New Roman"/>
          <w:i/>
          <w:color w:val="202020"/>
          <w:sz w:val="28"/>
          <w:szCs w:val="28"/>
          <w:shd w:val="clear" w:color="auto" w:fill="FFFFFF"/>
        </w:rPr>
        <w:t>‘What are your favourite stories of the effects of forgiveness (either in being reconciled to God or to others). What story would you tell?’</w:t>
      </w:r>
      <w:r w:rsidRPr="00EC12EC">
        <w:rPr>
          <w:rFonts w:ascii="Gill Sans MT" w:eastAsia="Times New Roman" w:hAnsi="Gill Sans MT" w:cs="Times New Roman"/>
          <w:color w:val="202020"/>
          <w:sz w:val="28"/>
          <w:szCs w:val="28"/>
          <w:shd w:val="clear" w:color="auto" w:fill="FFFFFF"/>
        </w:rPr>
        <w:t xml:space="preserve"> and then suggests that today we might, </w:t>
      </w:r>
      <w:r w:rsidRPr="00EC12EC">
        <w:rPr>
          <w:rFonts w:ascii="Gill Sans MT" w:eastAsia="Times New Roman" w:hAnsi="Gill Sans MT" w:cs="Times New Roman"/>
          <w:i/>
          <w:color w:val="202020"/>
          <w:sz w:val="28"/>
          <w:szCs w:val="28"/>
          <w:shd w:val="clear" w:color="auto" w:fill="FFFFFF"/>
        </w:rPr>
        <w:t>‘Do something loving or kind for someone today as a way of sharing Jesus’ love.’</w:t>
      </w:r>
      <w:r w:rsidRPr="00EC12EC">
        <w:rPr>
          <w:rFonts w:ascii="Gill Sans MT" w:eastAsia="Times New Roman" w:hAnsi="Gill Sans MT" w:cs="Times New Roman"/>
          <w:color w:val="202020"/>
          <w:sz w:val="28"/>
          <w:szCs w:val="28"/>
          <w:shd w:val="clear" w:color="auto" w:fill="FFFFFF"/>
        </w:rPr>
        <w:t xml:space="preserve"> </w:t>
      </w:r>
      <w:r>
        <w:rPr>
          <w:rFonts w:ascii="Gill Sans MT" w:eastAsia="Times New Roman" w:hAnsi="Gill Sans MT" w:cs="Times New Roman"/>
          <w:color w:val="202020"/>
          <w:sz w:val="28"/>
          <w:szCs w:val="28"/>
          <w:shd w:val="clear" w:color="auto" w:fill="FFFFFF"/>
        </w:rPr>
        <w:t xml:space="preserve">It’s as straightforward as that. </w:t>
      </w:r>
      <w:bookmarkStart w:id="0" w:name="_GoBack"/>
      <w:bookmarkEnd w:id="0"/>
      <w:r w:rsidRPr="00EC12EC">
        <w:rPr>
          <w:rFonts w:ascii="Gill Sans MT" w:eastAsia="Times New Roman" w:hAnsi="Gill Sans MT" w:cs="Times New Roman"/>
          <w:color w:val="202020"/>
          <w:sz w:val="28"/>
          <w:szCs w:val="28"/>
          <w:shd w:val="clear" w:color="auto" w:fill="FFFFFF"/>
        </w:rPr>
        <w:t>Amen</w:t>
      </w:r>
      <w:r>
        <w:rPr>
          <w:rFonts w:ascii="Gill Sans MT" w:eastAsia="Times New Roman" w:hAnsi="Gill Sans MT" w:cs="Times New Roman"/>
          <w:color w:val="202020"/>
          <w:sz w:val="28"/>
          <w:szCs w:val="28"/>
          <w:shd w:val="clear" w:color="auto" w:fill="FFFFFF"/>
        </w:rPr>
        <w:t>.</w:t>
      </w:r>
    </w:p>
    <w:p w:rsidR="00F859ED" w:rsidRDefault="00F859ED"/>
    <w:sectPr w:rsidR="00F859ED" w:rsidSect="005729F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9ED"/>
    <w:rsid w:val="005729FD"/>
    <w:rsid w:val="00753612"/>
    <w:rsid w:val="00F85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680EB8"/>
  <w15:chartTrackingRefBased/>
  <w15:docId w15:val="{C66952E0-EAE0-5841-B82F-7C4366D0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9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626</Words>
  <Characters>3572</Characters>
  <Application>Microsoft Office Word</Application>
  <DocSecurity>0</DocSecurity>
  <Lines>29</Lines>
  <Paragraphs>8</Paragraphs>
  <ScaleCrop>false</ScaleCrop>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Spenceley</dc:creator>
  <cp:keywords/>
  <dc:description/>
  <cp:lastModifiedBy>Douglas Spenceley</cp:lastModifiedBy>
  <cp:revision>1</cp:revision>
  <dcterms:created xsi:type="dcterms:W3CDTF">2020-05-05T19:09:00Z</dcterms:created>
  <dcterms:modified xsi:type="dcterms:W3CDTF">2020-05-05T19:17:00Z</dcterms:modified>
</cp:coreProperties>
</file>